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57D66" w14:textId="77777777" w:rsidR="000230E4" w:rsidRDefault="000230E4" w:rsidP="000230E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 xml:space="preserve">   </w:t>
      </w: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69DBF8B9" wp14:editId="36E1C7BF">
            <wp:extent cx="1584960" cy="477982"/>
            <wp:effectExtent l="0" t="0" r="0" b="0"/>
            <wp:docPr id="136907584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663" cy="47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C88E97" w14:textId="77777777" w:rsidR="000230E4" w:rsidRPr="00686812" w:rsidRDefault="000230E4" w:rsidP="000230E4">
      <w:pPr>
        <w:spacing w:line="240" w:lineRule="auto"/>
        <w:rPr>
          <w:rFonts w:ascii="Arial" w:hAnsi="Arial" w:cs="Arial"/>
          <w:b/>
          <w:bCs/>
          <w:sz w:val="28"/>
          <w:szCs w:val="28"/>
        </w:rPr>
      </w:pPr>
      <w:r w:rsidRPr="0033558D"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351CAE">
        <w:rPr>
          <w:rFonts w:ascii="Arial" w:hAnsi="Arial" w:cs="Arial"/>
          <w:b/>
          <w:bCs/>
          <w:color w:val="4472C4" w:themeColor="accent1"/>
          <w:sz w:val="28"/>
          <w:szCs w:val="28"/>
        </w:rPr>
        <w:t>Programación horaria curso ET</w:t>
      </w:r>
      <w:r>
        <w:rPr>
          <w:rFonts w:ascii="Arial" w:hAnsi="Arial" w:cs="Arial"/>
          <w:b/>
          <w:bCs/>
          <w:color w:val="4472C4" w:themeColor="accent1"/>
          <w:sz w:val="28"/>
          <w:szCs w:val="28"/>
        </w:rPr>
        <w:t>E</w:t>
      </w:r>
      <w:r w:rsidRPr="00351CAE">
        <w:rPr>
          <w:rFonts w:ascii="Arial" w:hAnsi="Arial" w:cs="Arial"/>
          <w:b/>
          <w:bCs/>
          <w:color w:val="4472C4" w:themeColor="accent1"/>
          <w:sz w:val="28"/>
          <w:szCs w:val="28"/>
        </w:rPr>
        <w:t>V y Organización general</w:t>
      </w:r>
    </w:p>
    <w:p w14:paraId="1E131D36" w14:textId="77777777" w:rsidR="000230E4" w:rsidRPr="0033558D" w:rsidRDefault="000230E4" w:rsidP="000230E4">
      <w:pPr>
        <w:rPr>
          <w:rFonts w:ascii="Arial" w:hAnsi="Arial" w:cs="Arial"/>
          <w:b/>
          <w:bCs/>
          <w:sz w:val="24"/>
          <w:szCs w:val="24"/>
        </w:rPr>
      </w:pPr>
      <w:r w:rsidRPr="0033558D">
        <w:rPr>
          <w:rFonts w:ascii="Arial" w:hAnsi="Arial" w:cs="Arial"/>
          <w:b/>
          <w:bCs/>
          <w:sz w:val="24"/>
          <w:szCs w:val="24"/>
        </w:rPr>
        <w:t xml:space="preserve">Martes 24 </w:t>
      </w:r>
      <w:proofErr w:type="gramStart"/>
      <w:r w:rsidRPr="0033558D">
        <w:rPr>
          <w:rFonts w:ascii="Arial" w:hAnsi="Arial" w:cs="Arial"/>
          <w:b/>
          <w:bCs/>
          <w:sz w:val="24"/>
          <w:szCs w:val="24"/>
        </w:rPr>
        <w:t>Marzo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3558D">
        <w:rPr>
          <w:rFonts w:ascii="Arial" w:hAnsi="Arial" w:cs="Arial"/>
          <w:b/>
          <w:bCs/>
          <w:sz w:val="24"/>
          <w:szCs w:val="24"/>
        </w:rPr>
        <w:t>2026:</w:t>
      </w:r>
    </w:p>
    <w:p w14:paraId="5E5458E3" w14:textId="77777777" w:rsidR="000230E4" w:rsidRPr="000A5FC9" w:rsidRDefault="000230E4" w:rsidP="000230E4">
      <w:pPr>
        <w:pStyle w:val="Prrafodelista"/>
        <w:numPr>
          <w:ilvl w:val="0"/>
          <w:numId w:val="2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16:15-16:30 – Bienvenida y Presentación del curso. Dres. J</w:t>
      </w:r>
      <w:r>
        <w:rPr>
          <w:rFonts w:ascii="Arial" w:hAnsi="Arial" w:cs="Arial"/>
          <w:b/>
          <w:bCs/>
        </w:rPr>
        <w:t>osé</w:t>
      </w:r>
      <w:r w:rsidRPr="000A5FC9">
        <w:rPr>
          <w:rFonts w:ascii="Arial" w:hAnsi="Arial" w:cs="Arial"/>
          <w:b/>
          <w:bCs/>
        </w:rPr>
        <w:t xml:space="preserve"> Portillo e I</w:t>
      </w:r>
      <w:r>
        <w:rPr>
          <w:rFonts w:ascii="Arial" w:hAnsi="Arial" w:cs="Arial"/>
          <w:b/>
          <w:bCs/>
        </w:rPr>
        <w:t xml:space="preserve">gnacio </w:t>
      </w:r>
      <w:r w:rsidRPr="000A5FC9">
        <w:rPr>
          <w:rFonts w:ascii="Arial" w:hAnsi="Arial" w:cs="Arial"/>
          <w:b/>
          <w:bCs/>
        </w:rPr>
        <w:t xml:space="preserve">Sánchez </w:t>
      </w:r>
    </w:p>
    <w:p w14:paraId="64E2E61D" w14:textId="77777777" w:rsidR="000230E4" w:rsidRPr="000A5FC9" w:rsidRDefault="000230E4" w:rsidP="000230E4">
      <w:pPr>
        <w:pStyle w:val="Prrafodelista"/>
        <w:numPr>
          <w:ilvl w:val="0"/>
          <w:numId w:val="2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16:30-18:30h. Primera parte</w:t>
      </w:r>
    </w:p>
    <w:p w14:paraId="6FA2C4B8" w14:textId="77777777" w:rsidR="000230E4" w:rsidRPr="000A5FC9" w:rsidRDefault="000230E4" w:rsidP="000230E4">
      <w:pPr>
        <w:pStyle w:val="Prrafodelista"/>
        <w:numPr>
          <w:ilvl w:val="0"/>
          <w:numId w:val="3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Grupo A: Exposición teórica en el Salón de Actos</w:t>
      </w:r>
    </w:p>
    <w:p w14:paraId="5261AD0C" w14:textId="77777777" w:rsidR="000230E4" w:rsidRPr="000A5FC9" w:rsidRDefault="000230E4" w:rsidP="000230E4">
      <w:pPr>
        <w:pStyle w:val="Prrafodelista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16:30-17:00 ETEV en la mujer. Dra.Tamara Romero</w:t>
      </w:r>
    </w:p>
    <w:p w14:paraId="083875E9" w14:textId="77777777" w:rsidR="000230E4" w:rsidRPr="000A5FC9" w:rsidRDefault="000230E4" w:rsidP="000230E4">
      <w:pPr>
        <w:pStyle w:val="Prrafodelista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17:00-17:30 ETEV y Cáncer. Dr. José Portillo</w:t>
      </w:r>
    </w:p>
    <w:p w14:paraId="7910293C" w14:textId="77777777" w:rsidR="000230E4" w:rsidRPr="000A5FC9" w:rsidRDefault="000230E4" w:rsidP="000230E4">
      <w:pPr>
        <w:pStyle w:val="Prrafodelista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17:30-18:00 Claves en el manejo del Tromboembolismo Pulmonar agudo. Dr. Ramón Ortiz</w:t>
      </w:r>
    </w:p>
    <w:p w14:paraId="7C0AC879" w14:textId="77777777" w:rsidR="000230E4" w:rsidRPr="000A5FC9" w:rsidRDefault="000230E4" w:rsidP="000230E4">
      <w:pPr>
        <w:pStyle w:val="Prrafodelista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 xml:space="preserve">18:00-18:30 </w:t>
      </w:r>
      <w:r>
        <w:rPr>
          <w:rFonts w:ascii="Arial" w:hAnsi="Arial" w:cs="Arial"/>
          <w:b/>
          <w:bCs/>
        </w:rPr>
        <w:t>Trombofilia. Control de la terapia anticoagulante. Dr. Raúl Vanegas</w:t>
      </w:r>
    </w:p>
    <w:p w14:paraId="44B9B687" w14:textId="77777777" w:rsidR="000230E4" w:rsidRPr="000A5FC9" w:rsidRDefault="000230E4" w:rsidP="000230E4">
      <w:pPr>
        <w:pStyle w:val="Prrafodelista"/>
        <w:spacing w:line="240" w:lineRule="auto"/>
        <w:ind w:left="2712"/>
        <w:rPr>
          <w:rFonts w:ascii="Arial" w:hAnsi="Arial" w:cs="Arial"/>
          <w:b/>
          <w:bCs/>
        </w:rPr>
      </w:pPr>
    </w:p>
    <w:p w14:paraId="239C3A87" w14:textId="77777777" w:rsidR="000230E4" w:rsidRPr="000A5FC9" w:rsidRDefault="000230E4" w:rsidP="000230E4">
      <w:pPr>
        <w:pStyle w:val="Prrafodelista"/>
        <w:numPr>
          <w:ilvl w:val="0"/>
          <w:numId w:val="3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Grupo B: Prácticas taller por grupos</w:t>
      </w:r>
    </w:p>
    <w:p w14:paraId="3B7E0C95" w14:textId="77777777" w:rsidR="000230E4" w:rsidRPr="000A5FC9" w:rsidRDefault="000230E4" w:rsidP="000230E4">
      <w:pPr>
        <w:pStyle w:val="Prrafodelista"/>
        <w:numPr>
          <w:ilvl w:val="0"/>
          <w:numId w:val="5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16:30-17:30h:</w:t>
      </w:r>
    </w:p>
    <w:p w14:paraId="6DB58B2A" w14:textId="77777777" w:rsidR="000230E4" w:rsidRPr="000A5FC9" w:rsidRDefault="000230E4" w:rsidP="000230E4">
      <w:pPr>
        <w:pStyle w:val="Prrafodelista"/>
        <w:numPr>
          <w:ilvl w:val="0"/>
          <w:numId w:val="6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Grupo B1 y B2: Ecografía Doppler y de compresión   en el estudio de la trombosis venosa profunda.</w:t>
      </w:r>
    </w:p>
    <w:p w14:paraId="68A8BEB2" w14:textId="77777777" w:rsidR="000230E4" w:rsidRPr="000A5FC9" w:rsidRDefault="000230E4" w:rsidP="000230E4">
      <w:pPr>
        <w:pStyle w:val="Prrafodelista"/>
        <w:numPr>
          <w:ilvl w:val="0"/>
          <w:numId w:val="6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Grupo B3 y B4: Ecocardioscopia en el paciente con Tromboembolismo pulmonar.</w:t>
      </w:r>
    </w:p>
    <w:p w14:paraId="2CA896FF" w14:textId="77777777" w:rsidR="000230E4" w:rsidRPr="000A5FC9" w:rsidRDefault="000230E4" w:rsidP="000230E4">
      <w:pPr>
        <w:pStyle w:val="Prrafodelista"/>
        <w:numPr>
          <w:ilvl w:val="0"/>
          <w:numId w:val="5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17:30-18:30h:</w:t>
      </w:r>
    </w:p>
    <w:p w14:paraId="5AB5706E" w14:textId="77777777" w:rsidR="000230E4" w:rsidRPr="000A5FC9" w:rsidRDefault="000230E4" w:rsidP="000230E4">
      <w:pPr>
        <w:pStyle w:val="Prrafodelista"/>
        <w:numPr>
          <w:ilvl w:val="0"/>
          <w:numId w:val="6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Grupo B3 y B4: Ecografía Doppler y de compresión en el estudio de la trombosis venosa profunda.</w:t>
      </w:r>
    </w:p>
    <w:p w14:paraId="7DA703D9" w14:textId="77777777" w:rsidR="000230E4" w:rsidRPr="000A5FC9" w:rsidRDefault="000230E4" w:rsidP="000230E4">
      <w:pPr>
        <w:pStyle w:val="Prrafodelista"/>
        <w:numPr>
          <w:ilvl w:val="0"/>
          <w:numId w:val="6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Grupo B1 y B2: Ecocardioscopia en el paciente con tromboembolismo pulmonar.</w:t>
      </w:r>
    </w:p>
    <w:p w14:paraId="0B4B9E83" w14:textId="77777777" w:rsidR="000230E4" w:rsidRPr="000A5FC9" w:rsidRDefault="000230E4" w:rsidP="000230E4">
      <w:pPr>
        <w:pStyle w:val="Prrafodelista"/>
        <w:numPr>
          <w:ilvl w:val="0"/>
          <w:numId w:val="7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 xml:space="preserve">18:30-19:00 h Pausa café </w:t>
      </w:r>
    </w:p>
    <w:p w14:paraId="6F0CB2AC" w14:textId="77777777" w:rsidR="000230E4" w:rsidRPr="000A5FC9" w:rsidRDefault="000230E4" w:rsidP="000230E4">
      <w:pPr>
        <w:pStyle w:val="Prrafodelista"/>
        <w:numPr>
          <w:ilvl w:val="0"/>
          <w:numId w:val="7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19:00-21:00 h Segunda parte</w:t>
      </w:r>
    </w:p>
    <w:p w14:paraId="552F5B55" w14:textId="77777777" w:rsidR="000230E4" w:rsidRPr="000A5FC9" w:rsidRDefault="000230E4" w:rsidP="000230E4">
      <w:pPr>
        <w:pStyle w:val="Prrafodelista"/>
        <w:numPr>
          <w:ilvl w:val="0"/>
          <w:numId w:val="3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Grupo B: Exposición teórica en el Salón de Actos.</w:t>
      </w:r>
    </w:p>
    <w:p w14:paraId="14CFA69F" w14:textId="77777777" w:rsidR="000230E4" w:rsidRPr="000A5FC9" w:rsidRDefault="000230E4" w:rsidP="000230E4">
      <w:pPr>
        <w:pStyle w:val="Prrafodelista"/>
        <w:numPr>
          <w:ilvl w:val="0"/>
          <w:numId w:val="8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19:00-19:30 ETEV en la mujer. Dra. Tamara Romero</w:t>
      </w:r>
    </w:p>
    <w:p w14:paraId="7D37D3F6" w14:textId="77777777" w:rsidR="000230E4" w:rsidRPr="000A5FC9" w:rsidRDefault="000230E4" w:rsidP="000230E4">
      <w:pPr>
        <w:pStyle w:val="Prrafodelista"/>
        <w:numPr>
          <w:ilvl w:val="0"/>
          <w:numId w:val="8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19:30-20:00 ETEV y Cáncer. Dr. José Portillo</w:t>
      </w:r>
    </w:p>
    <w:p w14:paraId="61CB7907" w14:textId="77777777" w:rsidR="000230E4" w:rsidRPr="000A5FC9" w:rsidRDefault="000230E4" w:rsidP="000230E4">
      <w:pPr>
        <w:pStyle w:val="Prrafodelista"/>
        <w:numPr>
          <w:ilvl w:val="0"/>
          <w:numId w:val="8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20:00-20:30 Claves en el manejo del tromboembolismo Pulmonar agudo. Dr. Ramón Ortiz.</w:t>
      </w:r>
    </w:p>
    <w:p w14:paraId="55EEFAB3" w14:textId="77777777" w:rsidR="000230E4" w:rsidRPr="000A5FC9" w:rsidRDefault="000230E4" w:rsidP="000230E4">
      <w:pPr>
        <w:pStyle w:val="Prrafodelista"/>
        <w:numPr>
          <w:ilvl w:val="0"/>
          <w:numId w:val="8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 xml:space="preserve">20:30-21:00 </w:t>
      </w:r>
      <w:r>
        <w:rPr>
          <w:rFonts w:ascii="Arial" w:hAnsi="Arial" w:cs="Arial"/>
          <w:b/>
          <w:bCs/>
        </w:rPr>
        <w:t>Trombofilia. Control de la terapia anticoagulante. Dr. Raúl Vanegas</w:t>
      </w:r>
    </w:p>
    <w:p w14:paraId="4C149A37" w14:textId="77777777" w:rsidR="000230E4" w:rsidRPr="000A5FC9" w:rsidRDefault="000230E4" w:rsidP="000230E4">
      <w:pPr>
        <w:pStyle w:val="Prrafodelista"/>
        <w:spacing w:line="240" w:lineRule="auto"/>
        <w:ind w:left="2868"/>
        <w:rPr>
          <w:rFonts w:ascii="Arial" w:hAnsi="Arial" w:cs="Arial"/>
          <w:b/>
          <w:bCs/>
        </w:rPr>
      </w:pPr>
    </w:p>
    <w:p w14:paraId="4D6D0D1E" w14:textId="77777777" w:rsidR="000230E4" w:rsidRPr="000A5FC9" w:rsidRDefault="000230E4" w:rsidP="000230E4">
      <w:pPr>
        <w:pStyle w:val="Prrafodelista"/>
        <w:numPr>
          <w:ilvl w:val="0"/>
          <w:numId w:val="3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Grupo A: Prácticas taller por grupos</w:t>
      </w:r>
    </w:p>
    <w:p w14:paraId="6B9D0945" w14:textId="77777777" w:rsidR="000230E4" w:rsidRPr="000A5FC9" w:rsidRDefault="000230E4" w:rsidP="000230E4">
      <w:pPr>
        <w:pStyle w:val="Prrafodelista"/>
        <w:numPr>
          <w:ilvl w:val="0"/>
          <w:numId w:val="5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19:00-20:00 h:</w:t>
      </w:r>
    </w:p>
    <w:p w14:paraId="02797FF3" w14:textId="77777777" w:rsidR="000230E4" w:rsidRPr="000A5FC9" w:rsidRDefault="000230E4" w:rsidP="000230E4">
      <w:pPr>
        <w:pStyle w:val="Prrafodelista"/>
        <w:numPr>
          <w:ilvl w:val="0"/>
          <w:numId w:val="6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Grupo A1 y A2: Ecografía Doppler y de compresión   en el estudio de la trombosis venosa profunda.</w:t>
      </w:r>
    </w:p>
    <w:p w14:paraId="0A2E45B4" w14:textId="77777777" w:rsidR="000230E4" w:rsidRPr="000A5FC9" w:rsidRDefault="000230E4" w:rsidP="000230E4">
      <w:pPr>
        <w:pStyle w:val="Prrafodelista"/>
        <w:numPr>
          <w:ilvl w:val="0"/>
          <w:numId w:val="6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Grupo A3 y A4: Ecocardioscopia en el paciente con Tromboembolismo pulmonar.</w:t>
      </w:r>
    </w:p>
    <w:p w14:paraId="2C34B541" w14:textId="77777777" w:rsidR="000230E4" w:rsidRPr="000A5FC9" w:rsidRDefault="000230E4" w:rsidP="000230E4">
      <w:pPr>
        <w:pStyle w:val="Prrafodelista"/>
        <w:numPr>
          <w:ilvl w:val="0"/>
          <w:numId w:val="5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20:00-21:00 h:</w:t>
      </w:r>
    </w:p>
    <w:p w14:paraId="7D1A452F" w14:textId="77777777" w:rsidR="000230E4" w:rsidRPr="000A5FC9" w:rsidRDefault="000230E4" w:rsidP="000230E4">
      <w:pPr>
        <w:pStyle w:val="Prrafodelista"/>
        <w:numPr>
          <w:ilvl w:val="0"/>
          <w:numId w:val="6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Grupo A3 y A4: Ecografía Doppler y de compresión en el estudio de la trombosis venosa profunda.</w:t>
      </w:r>
    </w:p>
    <w:p w14:paraId="73DD1112" w14:textId="77777777" w:rsidR="000230E4" w:rsidRPr="000A5FC9" w:rsidRDefault="000230E4" w:rsidP="000230E4">
      <w:pPr>
        <w:pStyle w:val="Prrafodelista"/>
        <w:numPr>
          <w:ilvl w:val="0"/>
          <w:numId w:val="6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Grupo A1 y A2: Ecocardioscopia en el paciente con tromboembolismo pulmonar.</w:t>
      </w:r>
    </w:p>
    <w:p w14:paraId="02E4E4D7" w14:textId="77777777" w:rsidR="000230E4" w:rsidRDefault="000230E4" w:rsidP="000230E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0EB8AB81" wp14:editId="5D98216B">
            <wp:extent cx="1584960" cy="477982"/>
            <wp:effectExtent l="0" t="0" r="0" b="0"/>
            <wp:docPr id="604804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663" cy="47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2BC4FA" w14:textId="77777777" w:rsidR="000230E4" w:rsidRDefault="000230E4" w:rsidP="000230E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23538E">
        <w:rPr>
          <w:rFonts w:ascii="Arial" w:hAnsi="Arial" w:cs="Arial"/>
          <w:b/>
          <w:bCs/>
          <w:sz w:val="24"/>
          <w:szCs w:val="24"/>
        </w:rPr>
        <w:t xml:space="preserve">Miércoles 25 </w:t>
      </w:r>
      <w:proofErr w:type="gramStart"/>
      <w:r w:rsidRPr="0023538E">
        <w:rPr>
          <w:rFonts w:ascii="Arial" w:hAnsi="Arial" w:cs="Arial"/>
          <w:b/>
          <w:bCs/>
          <w:sz w:val="24"/>
          <w:szCs w:val="24"/>
        </w:rPr>
        <w:t>Marzo</w:t>
      </w:r>
      <w:proofErr w:type="gramEnd"/>
      <w:r w:rsidRPr="0023538E">
        <w:rPr>
          <w:rFonts w:ascii="Arial" w:hAnsi="Arial" w:cs="Arial"/>
          <w:b/>
          <w:bCs/>
          <w:sz w:val="24"/>
          <w:szCs w:val="24"/>
        </w:rPr>
        <w:t xml:space="preserve"> 2026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4307F7F" w14:textId="77777777" w:rsidR="000230E4" w:rsidRPr="00611775" w:rsidRDefault="000230E4" w:rsidP="000230E4">
      <w:pPr>
        <w:pStyle w:val="Prrafodelista"/>
        <w:numPr>
          <w:ilvl w:val="0"/>
          <w:numId w:val="2"/>
        </w:numPr>
        <w:spacing w:line="240" w:lineRule="auto"/>
        <w:rPr>
          <w:rFonts w:ascii="Arial" w:hAnsi="Arial" w:cs="Arial"/>
          <w:b/>
          <w:bCs/>
        </w:rPr>
      </w:pPr>
      <w:r w:rsidRPr="00611775">
        <w:rPr>
          <w:rFonts w:ascii="Arial" w:hAnsi="Arial" w:cs="Arial"/>
          <w:b/>
          <w:bCs/>
        </w:rPr>
        <w:t xml:space="preserve">16:30-18:30h. </w:t>
      </w:r>
      <w:r>
        <w:rPr>
          <w:rFonts w:ascii="Arial" w:hAnsi="Arial" w:cs="Arial"/>
          <w:b/>
          <w:bCs/>
        </w:rPr>
        <w:t>Primera parte</w:t>
      </w:r>
    </w:p>
    <w:p w14:paraId="5397D8FE" w14:textId="77777777" w:rsidR="000230E4" w:rsidRPr="00611775" w:rsidRDefault="000230E4" w:rsidP="000230E4">
      <w:pPr>
        <w:pStyle w:val="Prrafodelista"/>
        <w:numPr>
          <w:ilvl w:val="0"/>
          <w:numId w:val="3"/>
        </w:numPr>
        <w:spacing w:line="240" w:lineRule="auto"/>
        <w:rPr>
          <w:rFonts w:ascii="Arial" w:hAnsi="Arial" w:cs="Arial"/>
          <w:b/>
          <w:bCs/>
        </w:rPr>
      </w:pPr>
      <w:r w:rsidRPr="00611775">
        <w:rPr>
          <w:rFonts w:ascii="Arial" w:hAnsi="Arial" w:cs="Arial"/>
          <w:b/>
          <w:bCs/>
        </w:rPr>
        <w:t xml:space="preserve">Grupo </w:t>
      </w:r>
      <w:r>
        <w:rPr>
          <w:rFonts w:ascii="Arial" w:hAnsi="Arial" w:cs="Arial"/>
          <w:b/>
          <w:bCs/>
        </w:rPr>
        <w:t>B</w:t>
      </w:r>
      <w:r w:rsidRPr="00611775">
        <w:rPr>
          <w:rFonts w:ascii="Arial" w:hAnsi="Arial" w:cs="Arial"/>
          <w:b/>
          <w:bCs/>
        </w:rPr>
        <w:t>: Exposición teórica en el Salón de Actos</w:t>
      </w:r>
    </w:p>
    <w:p w14:paraId="036C6869" w14:textId="77777777" w:rsidR="000230E4" w:rsidRDefault="000230E4" w:rsidP="000230E4">
      <w:pPr>
        <w:pStyle w:val="Prrafodelista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</w:rPr>
      </w:pPr>
      <w:r w:rsidRPr="00611775">
        <w:rPr>
          <w:rFonts w:ascii="Arial" w:hAnsi="Arial" w:cs="Arial"/>
          <w:b/>
          <w:bCs/>
        </w:rPr>
        <w:t>16:30-17:</w:t>
      </w:r>
      <w:r>
        <w:rPr>
          <w:rFonts w:ascii="Arial" w:hAnsi="Arial" w:cs="Arial"/>
          <w:b/>
          <w:bCs/>
        </w:rPr>
        <w:t>00</w:t>
      </w:r>
      <w:r w:rsidRPr="0061177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Trombosis en localizaciones menos frecuentes. Dr. José Portillo</w:t>
      </w:r>
    </w:p>
    <w:p w14:paraId="70EE3957" w14:textId="77777777" w:rsidR="000230E4" w:rsidRDefault="000230E4" w:rsidP="000230E4">
      <w:pPr>
        <w:pStyle w:val="Prrafodelista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17:00-17:30 Tratamiento anticoagulante de la ETEV. Dra. M José Redondo</w:t>
      </w:r>
    </w:p>
    <w:p w14:paraId="7E1ABD75" w14:textId="77777777" w:rsidR="000230E4" w:rsidRDefault="000230E4" w:rsidP="000230E4">
      <w:pPr>
        <w:pStyle w:val="Prrafodelista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17:30-18:00 Intervencionismo vascular. Dra. María Rojo</w:t>
      </w:r>
    </w:p>
    <w:p w14:paraId="62E31F46" w14:textId="77777777" w:rsidR="000230E4" w:rsidRPr="00942E42" w:rsidRDefault="000230E4" w:rsidP="000230E4">
      <w:pPr>
        <w:pStyle w:val="Prrafodelista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18:00-18:30 </w:t>
      </w:r>
      <w:r w:rsidRPr="00942E42">
        <w:rPr>
          <w:rFonts w:ascii="Arial" w:hAnsi="Arial" w:cs="Arial"/>
          <w:b/>
          <w:bCs/>
        </w:rPr>
        <w:t>Manejo del Sangrado en el paciente anticoagulado. Dr. Adrian Biassi</w:t>
      </w:r>
    </w:p>
    <w:p w14:paraId="3E339E51" w14:textId="77777777" w:rsidR="000230E4" w:rsidRDefault="000230E4" w:rsidP="000230E4">
      <w:pPr>
        <w:pStyle w:val="Prrafodelista"/>
        <w:spacing w:line="240" w:lineRule="auto"/>
        <w:ind w:left="2712"/>
        <w:rPr>
          <w:rFonts w:ascii="Arial" w:hAnsi="Arial" w:cs="Arial"/>
          <w:b/>
          <w:bCs/>
        </w:rPr>
      </w:pPr>
    </w:p>
    <w:p w14:paraId="5D4D53C1" w14:textId="77777777" w:rsidR="000230E4" w:rsidRDefault="000230E4" w:rsidP="000230E4">
      <w:pPr>
        <w:pStyle w:val="Prrafodelista"/>
        <w:numPr>
          <w:ilvl w:val="0"/>
          <w:numId w:val="3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Grupo A: Prácticas taller por grupos</w:t>
      </w:r>
    </w:p>
    <w:p w14:paraId="7A92F424" w14:textId="77777777" w:rsidR="000230E4" w:rsidRDefault="000230E4" w:rsidP="000230E4">
      <w:pPr>
        <w:pStyle w:val="Prrafodelista"/>
        <w:numPr>
          <w:ilvl w:val="0"/>
          <w:numId w:val="5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16:30-17:30h:</w:t>
      </w:r>
    </w:p>
    <w:p w14:paraId="72AD11E5" w14:textId="77777777" w:rsidR="000230E4" w:rsidRPr="00B16338" w:rsidRDefault="000230E4" w:rsidP="000230E4">
      <w:pPr>
        <w:pStyle w:val="Prrafodelista"/>
        <w:numPr>
          <w:ilvl w:val="0"/>
          <w:numId w:val="6"/>
        </w:numPr>
        <w:spacing w:line="240" w:lineRule="auto"/>
        <w:rPr>
          <w:rFonts w:ascii="Arial" w:hAnsi="Arial" w:cs="Arial"/>
          <w:b/>
          <w:bCs/>
        </w:rPr>
      </w:pPr>
      <w:r w:rsidRPr="00B16338">
        <w:rPr>
          <w:rFonts w:ascii="Arial" w:hAnsi="Arial" w:cs="Arial"/>
          <w:b/>
          <w:bCs/>
        </w:rPr>
        <w:t xml:space="preserve">Grupo </w:t>
      </w:r>
      <w:r>
        <w:rPr>
          <w:rFonts w:ascii="Arial" w:hAnsi="Arial" w:cs="Arial"/>
          <w:b/>
          <w:bCs/>
        </w:rPr>
        <w:t>A</w:t>
      </w:r>
      <w:r w:rsidRPr="00B16338">
        <w:rPr>
          <w:rFonts w:ascii="Arial" w:hAnsi="Arial" w:cs="Arial"/>
          <w:b/>
          <w:bCs/>
        </w:rPr>
        <w:t xml:space="preserve">1 y </w:t>
      </w:r>
      <w:r>
        <w:rPr>
          <w:rFonts w:ascii="Arial" w:hAnsi="Arial" w:cs="Arial"/>
          <w:b/>
          <w:bCs/>
        </w:rPr>
        <w:t>A</w:t>
      </w:r>
      <w:r w:rsidRPr="00B16338">
        <w:rPr>
          <w:rFonts w:ascii="Arial" w:hAnsi="Arial" w:cs="Arial"/>
          <w:b/>
          <w:bCs/>
        </w:rPr>
        <w:t>2: Ecografía Doppler y de compresión   en el estudio de la trombosis venosa profunda.</w:t>
      </w:r>
    </w:p>
    <w:p w14:paraId="7494721A" w14:textId="77777777" w:rsidR="000230E4" w:rsidRPr="00B16338" w:rsidRDefault="000230E4" w:rsidP="000230E4">
      <w:pPr>
        <w:pStyle w:val="Prrafodelista"/>
        <w:numPr>
          <w:ilvl w:val="0"/>
          <w:numId w:val="6"/>
        </w:numPr>
        <w:spacing w:line="240" w:lineRule="auto"/>
        <w:rPr>
          <w:rFonts w:ascii="Arial" w:hAnsi="Arial" w:cs="Arial"/>
          <w:b/>
          <w:bCs/>
        </w:rPr>
      </w:pPr>
      <w:r w:rsidRPr="00B16338">
        <w:rPr>
          <w:rFonts w:ascii="Arial" w:hAnsi="Arial" w:cs="Arial"/>
          <w:b/>
          <w:bCs/>
        </w:rPr>
        <w:t xml:space="preserve">Grupo </w:t>
      </w:r>
      <w:r>
        <w:rPr>
          <w:rFonts w:ascii="Arial" w:hAnsi="Arial" w:cs="Arial"/>
          <w:b/>
          <w:bCs/>
        </w:rPr>
        <w:t>A</w:t>
      </w:r>
      <w:r w:rsidRPr="00B16338">
        <w:rPr>
          <w:rFonts w:ascii="Arial" w:hAnsi="Arial" w:cs="Arial"/>
          <w:b/>
          <w:bCs/>
        </w:rPr>
        <w:t xml:space="preserve">3 y </w:t>
      </w:r>
      <w:r>
        <w:rPr>
          <w:rFonts w:ascii="Arial" w:hAnsi="Arial" w:cs="Arial"/>
          <w:b/>
          <w:bCs/>
        </w:rPr>
        <w:t>A</w:t>
      </w:r>
      <w:r w:rsidRPr="00B16338">
        <w:rPr>
          <w:rFonts w:ascii="Arial" w:hAnsi="Arial" w:cs="Arial"/>
          <w:b/>
          <w:bCs/>
        </w:rPr>
        <w:t>4: Ecocardioscopia en el paciente con Tromboembolismo pulmonar.</w:t>
      </w:r>
    </w:p>
    <w:p w14:paraId="7DEA4FA5" w14:textId="77777777" w:rsidR="000230E4" w:rsidRDefault="000230E4" w:rsidP="000230E4">
      <w:pPr>
        <w:pStyle w:val="Prrafodelista"/>
        <w:numPr>
          <w:ilvl w:val="0"/>
          <w:numId w:val="5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17:30-18:30h:</w:t>
      </w:r>
    </w:p>
    <w:p w14:paraId="20FE650E" w14:textId="77777777" w:rsidR="000230E4" w:rsidRDefault="000230E4" w:rsidP="000230E4">
      <w:pPr>
        <w:pStyle w:val="Prrafodelista"/>
        <w:numPr>
          <w:ilvl w:val="0"/>
          <w:numId w:val="6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Grupo A3 y A4: Ecografía Doppler y de compresión en el estudio de la trombosis venosa profunda.</w:t>
      </w:r>
    </w:p>
    <w:p w14:paraId="5A778427" w14:textId="77777777" w:rsidR="000230E4" w:rsidRDefault="000230E4" w:rsidP="000230E4">
      <w:pPr>
        <w:pStyle w:val="Prrafodelista"/>
        <w:numPr>
          <w:ilvl w:val="0"/>
          <w:numId w:val="6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Grupo A1 y A2: Ecocardioscopia en el paciente con tromboembolismo pulmonar.</w:t>
      </w:r>
    </w:p>
    <w:p w14:paraId="3615C39B" w14:textId="77777777" w:rsidR="000230E4" w:rsidRDefault="000230E4" w:rsidP="000230E4">
      <w:pPr>
        <w:pStyle w:val="Prrafodelista"/>
        <w:numPr>
          <w:ilvl w:val="0"/>
          <w:numId w:val="7"/>
        </w:numPr>
        <w:spacing w:line="240" w:lineRule="auto"/>
        <w:rPr>
          <w:rFonts w:ascii="Arial" w:hAnsi="Arial" w:cs="Arial"/>
          <w:b/>
          <w:bCs/>
        </w:rPr>
      </w:pPr>
      <w:r w:rsidRPr="007D4D9A">
        <w:rPr>
          <w:rFonts w:ascii="Arial" w:hAnsi="Arial" w:cs="Arial"/>
          <w:b/>
          <w:bCs/>
        </w:rPr>
        <w:t>18:30-19:00 h Pausa café</w:t>
      </w:r>
      <w:r>
        <w:rPr>
          <w:rFonts w:ascii="Arial" w:hAnsi="Arial" w:cs="Arial"/>
          <w:b/>
          <w:bCs/>
        </w:rPr>
        <w:t xml:space="preserve"> </w:t>
      </w:r>
    </w:p>
    <w:p w14:paraId="7BFDD950" w14:textId="77777777" w:rsidR="000230E4" w:rsidRDefault="000230E4" w:rsidP="000230E4">
      <w:pPr>
        <w:pStyle w:val="Prrafodelista"/>
        <w:numPr>
          <w:ilvl w:val="0"/>
          <w:numId w:val="7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19:00-21:00 h Segunda parte</w:t>
      </w:r>
    </w:p>
    <w:p w14:paraId="5486C141" w14:textId="77777777" w:rsidR="000230E4" w:rsidRDefault="000230E4" w:rsidP="000230E4">
      <w:pPr>
        <w:pStyle w:val="Prrafodelista"/>
        <w:numPr>
          <w:ilvl w:val="0"/>
          <w:numId w:val="3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Grupo A: Exposición teórica en el Salón de Actos.</w:t>
      </w:r>
    </w:p>
    <w:p w14:paraId="50B0C9BB" w14:textId="77777777" w:rsidR="000230E4" w:rsidRDefault="000230E4" w:rsidP="000230E4">
      <w:pPr>
        <w:pStyle w:val="Prrafodelista"/>
        <w:numPr>
          <w:ilvl w:val="0"/>
          <w:numId w:val="8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19:00-19:30 Trombosis en localizaciones menos frecuentes. Dr. José Portillo</w:t>
      </w:r>
    </w:p>
    <w:p w14:paraId="2937F316" w14:textId="77777777" w:rsidR="000230E4" w:rsidRDefault="000230E4" w:rsidP="000230E4">
      <w:pPr>
        <w:pStyle w:val="Prrafodelista"/>
        <w:numPr>
          <w:ilvl w:val="0"/>
          <w:numId w:val="8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19:30-20:00 Tratamiento anticoagulante de la ETEV. Dra. M José Redondo</w:t>
      </w:r>
    </w:p>
    <w:p w14:paraId="627558E6" w14:textId="77777777" w:rsidR="000230E4" w:rsidRDefault="000230E4" w:rsidP="000230E4">
      <w:pPr>
        <w:pStyle w:val="Prrafodelista"/>
        <w:numPr>
          <w:ilvl w:val="0"/>
          <w:numId w:val="8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20:00-20:30 Intervencionismo vascular. Dra. María Rojo</w:t>
      </w:r>
    </w:p>
    <w:p w14:paraId="4AE05B73" w14:textId="77777777" w:rsidR="000230E4" w:rsidRDefault="000230E4" w:rsidP="000230E4">
      <w:pPr>
        <w:pStyle w:val="Prrafodelista"/>
        <w:numPr>
          <w:ilvl w:val="0"/>
          <w:numId w:val="8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20:30-21:00 </w:t>
      </w:r>
      <w:r w:rsidRPr="00942E42">
        <w:rPr>
          <w:rFonts w:ascii="Arial" w:hAnsi="Arial" w:cs="Arial"/>
          <w:b/>
          <w:bCs/>
        </w:rPr>
        <w:t>Manejo del Sangrado en el paciente anticoagulado. Dr. Adrian Biassi</w:t>
      </w:r>
    </w:p>
    <w:p w14:paraId="1C213A33" w14:textId="77777777" w:rsidR="000230E4" w:rsidRPr="000A5FC9" w:rsidRDefault="000230E4" w:rsidP="000230E4">
      <w:pPr>
        <w:pStyle w:val="Prrafodelista"/>
        <w:spacing w:line="240" w:lineRule="auto"/>
        <w:ind w:left="2868"/>
        <w:rPr>
          <w:rFonts w:ascii="Arial" w:hAnsi="Arial" w:cs="Arial"/>
          <w:b/>
          <w:bCs/>
        </w:rPr>
      </w:pPr>
    </w:p>
    <w:p w14:paraId="41C26DD3" w14:textId="77777777" w:rsidR="000230E4" w:rsidRPr="000A5FC9" w:rsidRDefault="000230E4" w:rsidP="000230E4">
      <w:pPr>
        <w:pStyle w:val="Prrafodelista"/>
        <w:numPr>
          <w:ilvl w:val="0"/>
          <w:numId w:val="3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 xml:space="preserve">Grupo </w:t>
      </w:r>
      <w:r>
        <w:rPr>
          <w:rFonts w:ascii="Arial" w:hAnsi="Arial" w:cs="Arial"/>
          <w:b/>
          <w:bCs/>
        </w:rPr>
        <w:t>B</w:t>
      </w:r>
      <w:r w:rsidRPr="000A5FC9">
        <w:rPr>
          <w:rFonts w:ascii="Arial" w:hAnsi="Arial" w:cs="Arial"/>
          <w:b/>
          <w:bCs/>
        </w:rPr>
        <w:t>: Prácticas taller por grupos</w:t>
      </w:r>
    </w:p>
    <w:p w14:paraId="5AFC1370" w14:textId="77777777" w:rsidR="000230E4" w:rsidRPr="000A5FC9" w:rsidRDefault="000230E4" w:rsidP="000230E4">
      <w:pPr>
        <w:pStyle w:val="Prrafodelista"/>
        <w:numPr>
          <w:ilvl w:val="0"/>
          <w:numId w:val="5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19:00-20:00 h:</w:t>
      </w:r>
    </w:p>
    <w:p w14:paraId="13829D16" w14:textId="77777777" w:rsidR="000230E4" w:rsidRPr="000A5FC9" w:rsidRDefault="000230E4" w:rsidP="000230E4">
      <w:pPr>
        <w:pStyle w:val="Prrafodelista"/>
        <w:numPr>
          <w:ilvl w:val="0"/>
          <w:numId w:val="6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 xml:space="preserve">Grupo </w:t>
      </w:r>
      <w:r>
        <w:rPr>
          <w:rFonts w:ascii="Arial" w:hAnsi="Arial" w:cs="Arial"/>
          <w:b/>
          <w:bCs/>
        </w:rPr>
        <w:t>B</w:t>
      </w:r>
      <w:r w:rsidRPr="000A5FC9">
        <w:rPr>
          <w:rFonts w:ascii="Arial" w:hAnsi="Arial" w:cs="Arial"/>
          <w:b/>
          <w:bCs/>
        </w:rPr>
        <w:t xml:space="preserve">1 y </w:t>
      </w:r>
      <w:r>
        <w:rPr>
          <w:rFonts w:ascii="Arial" w:hAnsi="Arial" w:cs="Arial"/>
          <w:b/>
          <w:bCs/>
        </w:rPr>
        <w:t>B</w:t>
      </w:r>
      <w:r w:rsidRPr="000A5FC9">
        <w:rPr>
          <w:rFonts w:ascii="Arial" w:hAnsi="Arial" w:cs="Arial"/>
          <w:b/>
          <w:bCs/>
        </w:rPr>
        <w:t>2: Ecografía Doppler y de compresión   en el estudio de la trombosis venosa profunda.</w:t>
      </w:r>
    </w:p>
    <w:p w14:paraId="14D10FF7" w14:textId="77777777" w:rsidR="000230E4" w:rsidRPr="000A5FC9" w:rsidRDefault="000230E4" w:rsidP="000230E4">
      <w:pPr>
        <w:pStyle w:val="Prrafodelista"/>
        <w:numPr>
          <w:ilvl w:val="0"/>
          <w:numId w:val="6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 xml:space="preserve">Grupo </w:t>
      </w:r>
      <w:r>
        <w:rPr>
          <w:rFonts w:ascii="Arial" w:hAnsi="Arial" w:cs="Arial"/>
          <w:b/>
          <w:bCs/>
        </w:rPr>
        <w:t>B</w:t>
      </w:r>
      <w:r w:rsidRPr="000A5FC9">
        <w:rPr>
          <w:rFonts w:ascii="Arial" w:hAnsi="Arial" w:cs="Arial"/>
          <w:b/>
          <w:bCs/>
        </w:rPr>
        <w:t xml:space="preserve">3 y </w:t>
      </w:r>
      <w:r>
        <w:rPr>
          <w:rFonts w:ascii="Arial" w:hAnsi="Arial" w:cs="Arial"/>
          <w:b/>
          <w:bCs/>
        </w:rPr>
        <w:t>B</w:t>
      </w:r>
      <w:r w:rsidRPr="000A5FC9">
        <w:rPr>
          <w:rFonts w:ascii="Arial" w:hAnsi="Arial" w:cs="Arial"/>
          <w:b/>
          <w:bCs/>
        </w:rPr>
        <w:t>4: Ecocardioscopia en el paciente con Tromboembolismo pulmonar.</w:t>
      </w:r>
    </w:p>
    <w:p w14:paraId="335E2856" w14:textId="77777777" w:rsidR="000230E4" w:rsidRPr="000A5FC9" w:rsidRDefault="000230E4" w:rsidP="000230E4">
      <w:pPr>
        <w:pStyle w:val="Prrafodelista"/>
        <w:numPr>
          <w:ilvl w:val="0"/>
          <w:numId w:val="5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>20:00-21:00 h:</w:t>
      </w:r>
    </w:p>
    <w:p w14:paraId="3E3E2829" w14:textId="77777777" w:rsidR="000230E4" w:rsidRPr="000A5FC9" w:rsidRDefault="000230E4" w:rsidP="000230E4">
      <w:pPr>
        <w:pStyle w:val="Prrafodelista"/>
        <w:numPr>
          <w:ilvl w:val="0"/>
          <w:numId w:val="6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 xml:space="preserve">Grupo </w:t>
      </w:r>
      <w:r>
        <w:rPr>
          <w:rFonts w:ascii="Arial" w:hAnsi="Arial" w:cs="Arial"/>
          <w:b/>
          <w:bCs/>
        </w:rPr>
        <w:t>B</w:t>
      </w:r>
      <w:r w:rsidRPr="000A5FC9">
        <w:rPr>
          <w:rFonts w:ascii="Arial" w:hAnsi="Arial" w:cs="Arial"/>
          <w:b/>
          <w:bCs/>
        </w:rPr>
        <w:t xml:space="preserve">3 y </w:t>
      </w:r>
      <w:r>
        <w:rPr>
          <w:rFonts w:ascii="Arial" w:hAnsi="Arial" w:cs="Arial"/>
          <w:b/>
          <w:bCs/>
        </w:rPr>
        <w:t>B</w:t>
      </w:r>
      <w:r w:rsidRPr="000A5FC9">
        <w:rPr>
          <w:rFonts w:ascii="Arial" w:hAnsi="Arial" w:cs="Arial"/>
          <w:b/>
          <w:bCs/>
        </w:rPr>
        <w:t>4: Ecografía Doppler y de compresión en el estudio de la trombosis venosa profunda.</w:t>
      </w:r>
    </w:p>
    <w:p w14:paraId="71977A38" w14:textId="77777777" w:rsidR="000230E4" w:rsidRPr="000A5FC9" w:rsidRDefault="000230E4" w:rsidP="000230E4">
      <w:pPr>
        <w:pStyle w:val="Prrafodelista"/>
        <w:numPr>
          <w:ilvl w:val="0"/>
          <w:numId w:val="6"/>
        </w:numPr>
        <w:spacing w:line="240" w:lineRule="auto"/>
        <w:rPr>
          <w:rFonts w:ascii="Arial" w:hAnsi="Arial" w:cs="Arial"/>
          <w:b/>
          <w:bCs/>
        </w:rPr>
      </w:pPr>
      <w:r w:rsidRPr="000A5FC9">
        <w:rPr>
          <w:rFonts w:ascii="Arial" w:hAnsi="Arial" w:cs="Arial"/>
          <w:b/>
          <w:bCs/>
        </w:rPr>
        <w:t xml:space="preserve">Grupo </w:t>
      </w:r>
      <w:r>
        <w:rPr>
          <w:rFonts w:ascii="Arial" w:hAnsi="Arial" w:cs="Arial"/>
          <w:b/>
          <w:bCs/>
        </w:rPr>
        <w:t>B</w:t>
      </w:r>
      <w:r w:rsidRPr="000A5FC9">
        <w:rPr>
          <w:rFonts w:ascii="Arial" w:hAnsi="Arial" w:cs="Arial"/>
          <w:b/>
          <w:bCs/>
        </w:rPr>
        <w:t xml:space="preserve">1 y </w:t>
      </w:r>
      <w:r>
        <w:rPr>
          <w:rFonts w:ascii="Arial" w:hAnsi="Arial" w:cs="Arial"/>
          <w:b/>
          <w:bCs/>
        </w:rPr>
        <w:t>B</w:t>
      </w:r>
      <w:r w:rsidRPr="000A5FC9">
        <w:rPr>
          <w:rFonts w:ascii="Arial" w:hAnsi="Arial" w:cs="Arial"/>
          <w:b/>
          <w:bCs/>
        </w:rPr>
        <w:t>2: Ecocardioscopia en el paciente con tromboembolismo pulmonar.</w:t>
      </w:r>
    </w:p>
    <w:p w14:paraId="5B38A191" w14:textId="77777777" w:rsidR="000230E4" w:rsidRPr="00B92A97" w:rsidRDefault="000230E4" w:rsidP="000230E4">
      <w:pPr>
        <w:spacing w:line="240" w:lineRule="auto"/>
        <w:rPr>
          <w:rFonts w:ascii="Arial" w:hAnsi="Arial" w:cs="Arial"/>
          <w:sz w:val="24"/>
          <w:szCs w:val="24"/>
        </w:rPr>
      </w:pPr>
    </w:p>
    <w:p w14:paraId="269B0ED2" w14:textId="77777777" w:rsidR="000230E4" w:rsidRDefault="000230E4" w:rsidP="000230E4">
      <w:pPr>
        <w:pStyle w:val="Prrafodelista"/>
        <w:numPr>
          <w:ilvl w:val="0"/>
          <w:numId w:val="1"/>
        </w:numPr>
        <w:rPr>
          <w:b/>
          <w:bCs/>
        </w:rPr>
      </w:pPr>
    </w:p>
    <w:p w14:paraId="25944B48" w14:textId="77777777" w:rsidR="000230E4" w:rsidRDefault="000230E4" w:rsidP="000230E4">
      <w:pPr>
        <w:pStyle w:val="Prrafodelista"/>
        <w:numPr>
          <w:ilvl w:val="0"/>
          <w:numId w:val="1"/>
        </w:numPr>
        <w:rPr>
          <w:b/>
          <w:bCs/>
        </w:rPr>
      </w:pPr>
    </w:p>
    <w:p w14:paraId="4518DD73" w14:textId="77777777" w:rsidR="000230E4" w:rsidRDefault="000230E4" w:rsidP="000230E4"/>
    <w:p w14:paraId="65F46BE0" w14:textId="77777777" w:rsidR="000230E4" w:rsidRPr="00310E95" w:rsidRDefault="000230E4" w:rsidP="000230E4">
      <w:pPr>
        <w:rPr>
          <w:rFonts w:ascii="Arial" w:hAnsi="Arial" w:cs="Arial"/>
          <w:b/>
          <w:bCs/>
          <w:sz w:val="24"/>
          <w:szCs w:val="24"/>
        </w:rPr>
      </w:pPr>
    </w:p>
    <w:p w14:paraId="6CDB6E2D" w14:textId="77777777" w:rsidR="000230E4" w:rsidRDefault="000230E4" w:rsidP="000230E4"/>
    <w:p w14:paraId="391EB394" w14:textId="77777777" w:rsidR="000230E4" w:rsidRDefault="000230E4" w:rsidP="000230E4">
      <w:r>
        <w:rPr>
          <w:noProof/>
        </w:rPr>
        <mc:AlternateContent>
          <mc:Choice Requires="wps">
            <w:drawing>
              <wp:inline distT="0" distB="0" distL="0" distR="0" wp14:anchorId="3046F07F" wp14:editId="2C84FDD2">
                <wp:extent cx="304800" cy="304800"/>
                <wp:effectExtent l="0" t="0" r="0" b="0"/>
                <wp:docPr id="1777847315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5AB407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9C8DBE5" w14:textId="77777777" w:rsidR="00347BD9" w:rsidRDefault="00347BD9"/>
    <w:sectPr w:rsidR="00347B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24600"/>
    <w:multiLevelType w:val="hybridMultilevel"/>
    <w:tmpl w:val="7D84CD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31C5D"/>
    <w:multiLevelType w:val="hybridMultilevel"/>
    <w:tmpl w:val="631CB870"/>
    <w:lvl w:ilvl="0" w:tplc="0C0A000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2" w15:restartNumberingAfterBreak="0">
    <w:nsid w:val="2FD11BC3"/>
    <w:multiLevelType w:val="hybridMultilevel"/>
    <w:tmpl w:val="852EA9B6"/>
    <w:lvl w:ilvl="0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3" w15:restartNumberingAfterBreak="0">
    <w:nsid w:val="3E4F1CE9"/>
    <w:multiLevelType w:val="hybridMultilevel"/>
    <w:tmpl w:val="9956E0B4"/>
    <w:lvl w:ilvl="0" w:tplc="91528F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332A3"/>
    <w:multiLevelType w:val="hybridMultilevel"/>
    <w:tmpl w:val="70B89C20"/>
    <w:lvl w:ilvl="0" w:tplc="0C0A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5" w15:restartNumberingAfterBreak="0">
    <w:nsid w:val="5E9E1CA6"/>
    <w:multiLevelType w:val="hybridMultilevel"/>
    <w:tmpl w:val="7ACC4C0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57FE9"/>
    <w:multiLevelType w:val="hybridMultilevel"/>
    <w:tmpl w:val="D6C874EA"/>
    <w:lvl w:ilvl="0" w:tplc="0C0A0005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7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472" w:hanging="360"/>
      </w:pPr>
      <w:rPr>
        <w:rFonts w:ascii="Wingdings" w:hAnsi="Wingdings" w:hint="default"/>
      </w:rPr>
    </w:lvl>
  </w:abstractNum>
  <w:abstractNum w:abstractNumId="7" w15:restartNumberingAfterBreak="0">
    <w:nsid w:val="70BD5A2C"/>
    <w:multiLevelType w:val="hybridMultilevel"/>
    <w:tmpl w:val="12187AC4"/>
    <w:lvl w:ilvl="0" w:tplc="780E2DB0">
      <w:start w:val="16"/>
      <w:numFmt w:val="bullet"/>
      <w:lvlText w:val="-"/>
      <w:lvlJc w:val="left"/>
      <w:pPr>
        <w:ind w:left="360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118454022">
    <w:abstractNumId w:val="3"/>
  </w:num>
  <w:num w:numId="2" w16cid:durableId="1992564994">
    <w:abstractNumId w:val="0"/>
  </w:num>
  <w:num w:numId="3" w16cid:durableId="449326741">
    <w:abstractNumId w:val="4"/>
  </w:num>
  <w:num w:numId="4" w16cid:durableId="984164647">
    <w:abstractNumId w:val="6"/>
  </w:num>
  <w:num w:numId="5" w16cid:durableId="48920231">
    <w:abstractNumId w:val="1"/>
  </w:num>
  <w:num w:numId="6" w16cid:durableId="1807119632">
    <w:abstractNumId w:val="7"/>
  </w:num>
  <w:num w:numId="7" w16cid:durableId="961301344">
    <w:abstractNumId w:val="5"/>
  </w:num>
  <w:num w:numId="8" w16cid:durableId="2027824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0E4"/>
    <w:rsid w:val="000230E4"/>
    <w:rsid w:val="00347BD9"/>
    <w:rsid w:val="00D934DB"/>
    <w:rsid w:val="00FA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9E3A4"/>
  <w15:chartTrackingRefBased/>
  <w15:docId w15:val="{D3C08873-53B3-4F26-927F-D69B3E0F2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0E4"/>
  </w:style>
  <w:style w:type="paragraph" w:styleId="Ttulo1">
    <w:name w:val="heading 1"/>
    <w:basedOn w:val="Normal"/>
    <w:next w:val="Normal"/>
    <w:link w:val="Ttulo1Car"/>
    <w:uiPriority w:val="9"/>
    <w:qFormat/>
    <w:rsid w:val="000230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230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230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230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230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230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230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230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230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230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230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230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230E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230E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230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230E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230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230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230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230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230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230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230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230E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230E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230E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230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230E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230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509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Portillo</dc:creator>
  <cp:keywords/>
  <dc:description/>
  <cp:lastModifiedBy>Jose Portillo</cp:lastModifiedBy>
  <cp:revision>1</cp:revision>
  <dcterms:created xsi:type="dcterms:W3CDTF">2026-02-13T08:35:00Z</dcterms:created>
  <dcterms:modified xsi:type="dcterms:W3CDTF">2026-02-13T08:35:00Z</dcterms:modified>
</cp:coreProperties>
</file>