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EDA59" w14:textId="4D807FE1" w:rsidR="00347BD9" w:rsidRPr="004463F0" w:rsidRDefault="004463F0">
      <w:pPr>
        <w:rPr>
          <w:rFonts w:ascii="Arial" w:hAnsi="Arial" w:cs="Arial"/>
          <w:b/>
          <w:bCs/>
          <w:sz w:val="24"/>
          <w:szCs w:val="24"/>
        </w:rPr>
      </w:pPr>
      <w:r w:rsidRPr="004463F0">
        <w:rPr>
          <w:rFonts w:ascii="Arial" w:hAnsi="Arial" w:cs="Arial"/>
          <w:b/>
          <w:bCs/>
          <w:sz w:val="24"/>
          <w:szCs w:val="24"/>
        </w:rPr>
        <w:t>Profesorado docente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49E09FD8" w14:textId="49610F17" w:rsidR="004463F0" w:rsidRDefault="004463F0">
      <w:r w:rsidRPr="00E42577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2B8CB53B" wp14:editId="70FFCFC2">
            <wp:extent cx="5400040" cy="5173564"/>
            <wp:effectExtent l="0" t="0" r="0" b="8255"/>
            <wp:docPr id="652810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8102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17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63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3F0"/>
    <w:rsid w:val="00347BD9"/>
    <w:rsid w:val="004463F0"/>
    <w:rsid w:val="00D934DB"/>
    <w:rsid w:val="00FA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1ECC"/>
  <w15:chartTrackingRefBased/>
  <w15:docId w15:val="{6296987A-79C2-40E2-890B-8CF92F21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46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46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463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463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463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63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63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63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63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463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463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463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463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463F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63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63F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63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63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463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46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463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46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463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463F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463F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463F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463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463F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463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Portillo</dc:creator>
  <cp:keywords/>
  <dc:description/>
  <cp:lastModifiedBy>Jose Portillo</cp:lastModifiedBy>
  <cp:revision>1</cp:revision>
  <dcterms:created xsi:type="dcterms:W3CDTF">2026-02-13T08:33:00Z</dcterms:created>
  <dcterms:modified xsi:type="dcterms:W3CDTF">2026-02-13T08:34:00Z</dcterms:modified>
</cp:coreProperties>
</file>